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pBdr>
          <w:top w:val="dotted" w:color="000000" w:sz="8" w:space="0" w:shadow="0" w:frame="0"/>
          <w:left w:val="dotted" w:color="000000" w:sz="8" w:space="0" w:shadow="0" w:frame="0"/>
          <w:bottom w:val="dotted" w:color="000000" w:sz="8" w:space="0" w:shadow="0" w:frame="0"/>
          <w:right w:val="dotted" w:color="000000" w:sz="8" w:space="0" w:shadow="0" w:frame="0"/>
        </w:pBdr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PROGETTO DI TIROCINIO PRATICO VALUTATIVO (TPV)</w:t>
      </w:r>
    </w:p>
    <w:p>
      <w:pPr>
        <w:pStyle w:val="Di default"/>
        <w:pBdr>
          <w:top w:val="dotted" w:color="000000" w:sz="8" w:space="0" w:shadow="0" w:frame="0"/>
          <w:left w:val="dotted" w:color="000000" w:sz="8" w:space="0" w:shadow="0" w:frame="0"/>
          <w:bottom w:val="dotted" w:color="000000" w:sz="8" w:space="0" w:shadow="0" w:frame="0"/>
          <w:right w:val="dotted" w:color="000000" w:sz="8" w:space="0" w:shadow="0" w:frame="0"/>
        </w:pBdr>
        <w:bidi w:val="0"/>
        <w:spacing w:before="0" w:after="240" w:line="240" w:lineRule="auto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rtl w:val="0"/>
        </w:rPr>
      </w:pPr>
      <w:r>
        <w:rPr>
          <w:rFonts w:ascii="Times New Roman" w:hAnsi="Times New Roman"/>
          <w:i w:val="1"/>
          <w:iCs w:val="1"/>
          <w:rtl w:val="0"/>
          <w:lang w:val="it-IT"/>
        </w:rPr>
        <w:t xml:space="preserve">ex Lege 163/2021 e D. Intermin. 567/2022 e integrazioni </w:t>
      </w:r>
    </w:p>
    <w:p>
      <w:pPr>
        <w:pStyle w:val="Di default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 xml:space="preserve">Rif. Convenzione 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repertorio n. 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………………</w:t>
      </w:r>
      <w:r>
        <w:rPr>
          <w:rFonts w:ascii="Times New Roman" w:hAnsi="Times New Roman"/>
          <w:sz w:val="20"/>
          <w:szCs w:val="20"/>
          <w:rtl w:val="0"/>
          <w:lang w:val="it-IT"/>
        </w:rPr>
        <w:t>.</w:t>
      </w:r>
    </w:p>
    <w:p>
      <w:pPr>
        <w:pStyle w:val="Di default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0"/>
          <w:szCs w:val="20"/>
          <w:rtl w:val="0"/>
        </w:rPr>
      </w:pPr>
    </w:p>
    <w:p>
      <w:pPr>
        <w:pStyle w:val="Di default"/>
        <w:bidi w:val="0"/>
        <w:spacing w:before="0" w:after="240" w:line="48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it-IT"/>
        </w:rPr>
        <w:t>TIROCINANTE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: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 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 xml:space="preserve">    ___________________________________________</w:t>
      </w:r>
    </w:p>
    <w:p>
      <w:pPr>
        <w:pStyle w:val="Di default"/>
        <w:bidi w:val="0"/>
        <w:spacing w:before="0" w:line="48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it-IT"/>
        </w:rPr>
        <w:t>TUTOR PSICOLOGO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: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 </w:t>
      </w:r>
    </w:p>
    <w:p>
      <w:pPr>
        <w:pStyle w:val="Di default"/>
        <w:bidi w:val="0"/>
        <w:spacing w:before="0" w:after="240" w:line="48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Dott./ssa ____________________________________ iscritto all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 xml:space="preserve">Albo A degli Psicologi della Regione/Provincia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___________________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______ al n. __________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it-IT"/>
        </w:rPr>
        <w:t>SEDE DI SVOLGIMENTO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 xml:space="preserve">: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__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_________________________________________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 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__________________________________________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__________________________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0"/>
          <w:szCs w:val="20"/>
          <w:rtl w:val="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(Indicare la sede o le sedi in cui verr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svolta l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attivit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del TPV)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it-IT"/>
        </w:rPr>
        <w:t>PERIODO DI SVOLGIMENTO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: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Dal _________________________ al _________________________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it-IT"/>
        </w:rPr>
        <w:t>Monte-ore complessivo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:</w:t>
      </w:r>
    </w:p>
    <w:p>
      <w:pPr>
        <w:pStyle w:val="Di default"/>
        <w:bidi w:val="0"/>
        <w:spacing w:before="0" w:after="24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[ ]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250 ore (10CFU)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 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[ ]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375 ore (15CFU)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 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[ ]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500 ore (20CFU)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 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[ ]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750 ore (30 CFU)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val="single"/>
          <w:rtl w:val="0"/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val="single"/>
          <w:rtl w:val="0"/>
        </w:rPr>
      </w:pPr>
      <w:r>
        <w:rPr>
          <w:rFonts w:ascii="Times New Roman" w:hAnsi="Times New Roman"/>
          <w:b w:val="1"/>
          <w:bCs w:val="1"/>
          <w:u w:val="single"/>
          <w:rtl w:val="0"/>
          <w:lang w:val="it-IT"/>
        </w:rPr>
        <w:t>PROGRAMMAZIONE DELL</w:t>
      </w:r>
      <w:r>
        <w:rPr>
          <w:rFonts w:ascii="Times New Roman" w:hAnsi="Times New Roman" w:hint="default"/>
          <w:b w:val="1"/>
          <w:bCs w:val="1"/>
          <w:u w:val="single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u w:val="single"/>
          <w:rtl w:val="0"/>
          <w:lang w:val="it-IT"/>
        </w:rPr>
        <w:t>ESPERIENZA</w:t>
      </w:r>
      <w:r>
        <w:rPr>
          <w:rFonts w:ascii="Times New Roman" w:hAnsi="Times New Roman"/>
          <w:b w:val="1"/>
          <w:bCs w:val="1"/>
          <w:u w:val="none"/>
          <w:rtl w:val="0"/>
          <w:lang w:val="it-IT"/>
        </w:rPr>
        <w:t>: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it-IT"/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it-IT"/>
        </w:rPr>
        <w:t>OBIETTIVI GENERALI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:lang w:val="it-IT"/>
        </w:rPr>
      </w:pPr>
      <w:r>
        <w:rPr>
          <w:rFonts w:ascii="Times New Roman" w:hAnsi="Times New Roman"/>
          <w:u w:color="000000"/>
          <w:rtl w:val="0"/>
          <w:lang w:val="it-IT"/>
        </w:rPr>
        <w:t>Secondo l</w:t>
      </w:r>
      <w:r>
        <w:rPr>
          <w:rFonts w:ascii="Times New Roman" w:hAnsi="Times New Roman" w:hint="default"/>
          <w:u w:color="000000"/>
          <w:rtl w:val="0"/>
          <w:lang w:val="it-IT"/>
        </w:rPr>
        <w:t>’</w:t>
      </w:r>
      <w:r>
        <w:rPr>
          <w:rFonts w:ascii="Times New Roman" w:hAnsi="Times New Roman"/>
          <w:u w:color="000000"/>
          <w:rtl w:val="0"/>
          <w:lang w:val="it-IT"/>
        </w:rPr>
        <w:t xml:space="preserve">art. 2, c.10 del Decreto Interministeriale n. 654/2022 il TPV deve rendere possibile, o almeno facilitare, il conseguimento delle competenze finalizzate: 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/>
          <w:u w:color="000000"/>
          <w:rtl w:val="0"/>
          <w:lang w:val="it-IT"/>
        </w:rPr>
      </w:pPr>
      <w:r>
        <w:rPr>
          <w:rFonts w:ascii="Times New Roman" w:hAnsi="Times New Roman"/>
          <w:u w:color="000000"/>
          <w:rtl w:val="0"/>
          <w:lang w:val="it-IT"/>
        </w:rPr>
        <w:t>alla valutazione del caso;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/>
          <w:u w:color="000000"/>
          <w:rtl w:val="0"/>
          <w:lang w:val="it-IT"/>
        </w:rPr>
      </w:pPr>
      <w:r>
        <w:rPr>
          <w:rFonts w:ascii="Times New Roman" w:hAnsi="Times New Roman"/>
          <w:u w:color="000000"/>
          <w:rtl w:val="0"/>
          <w:lang w:val="it-IT"/>
        </w:rPr>
        <w:t>all</w:t>
      </w:r>
      <w:r>
        <w:rPr>
          <w:rFonts w:ascii="Times New Roman" w:hAnsi="Times New Roman" w:hint="default"/>
          <w:u w:color="000000"/>
          <w:rtl w:val="0"/>
          <w:lang w:val="it-IT"/>
        </w:rPr>
        <w:t>’</w:t>
      </w:r>
      <w:r>
        <w:rPr>
          <w:rFonts w:ascii="Times New Roman" w:hAnsi="Times New Roman"/>
          <w:u w:color="000000"/>
          <w:rtl w:val="0"/>
          <w:lang w:val="it-IT"/>
        </w:rPr>
        <w:t>uso appropriato degli strumenti e delle tecniche psicologiche per la raccolta di informazioni per effettuare un</w:t>
      </w:r>
      <w:r>
        <w:rPr>
          <w:rFonts w:ascii="Times New Roman" w:hAnsi="Times New Roman" w:hint="default"/>
          <w:u w:color="000000"/>
          <w:rtl w:val="0"/>
          <w:lang w:val="it-IT"/>
        </w:rPr>
        <w:t>’</w:t>
      </w:r>
      <w:r>
        <w:rPr>
          <w:rFonts w:ascii="Times New Roman" w:hAnsi="Times New Roman"/>
          <w:u w:color="000000"/>
          <w:rtl w:val="0"/>
          <w:lang w:val="it-IT"/>
        </w:rPr>
        <w:t>analisi del caso e del contesto;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/>
          <w:u w:color="000000"/>
          <w:rtl w:val="0"/>
          <w:lang w:val="it-IT"/>
        </w:rPr>
      </w:pPr>
      <w:r>
        <w:rPr>
          <w:rFonts w:ascii="Times New Roman" w:hAnsi="Times New Roman"/>
          <w:u w:color="000000"/>
          <w:rtl w:val="0"/>
          <w:lang w:val="it-IT"/>
        </w:rPr>
        <w:t>alla predisposizione di un intervento professionale teoricamente fondato e basato sulle evidenze;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/>
          <w:u w:color="000000"/>
          <w:rtl w:val="0"/>
          <w:lang w:val="it-IT"/>
        </w:rPr>
      </w:pPr>
      <w:r>
        <w:rPr>
          <w:rFonts w:ascii="Times New Roman" w:hAnsi="Times New Roman"/>
          <w:u w:color="000000"/>
          <w:rtl w:val="0"/>
          <w:lang w:val="it-IT"/>
        </w:rPr>
        <w:t>alla valutazione di processo e di esito dell</w:t>
      </w:r>
      <w:r>
        <w:rPr>
          <w:rFonts w:ascii="Times New Roman" w:hAnsi="Times New Roman" w:hint="default"/>
          <w:u w:color="000000"/>
          <w:rtl w:val="0"/>
          <w:lang w:val="it-IT"/>
        </w:rPr>
        <w:t>’</w:t>
      </w:r>
      <w:r>
        <w:rPr>
          <w:rFonts w:ascii="Times New Roman" w:hAnsi="Times New Roman"/>
          <w:u w:color="000000"/>
          <w:rtl w:val="0"/>
          <w:lang w:val="it-IT"/>
        </w:rPr>
        <w:t>intervento;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/>
          <w:u w:color="000000"/>
          <w:rtl w:val="0"/>
          <w:lang w:val="it-IT"/>
        </w:rPr>
      </w:pPr>
      <w:r>
        <w:rPr>
          <w:rFonts w:ascii="Times New Roman" w:hAnsi="Times New Roman"/>
          <w:u w:color="000000"/>
          <w:rtl w:val="0"/>
          <w:lang w:val="it-IT"/>
        </w:rPr>
        <w:t>alla redazione di un report;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/>
          <w:u w:color="000000"/>
          <w:rtl w:val="0"/>
          <w:lang w:val="it-IT"/>
        </w:rPr>
      </w:pPr>
      <w:r>
        <w:rPr>
          <w:rFonts w:ascii="Times New Roman" w:hAnsi="Times New Roman"/>
          <w:u w:color="000000"/>
          <w:rtl w:val="0"/>
          <w:lang w:val="it-IT"/>
        </w:rPr>
        <w:t>alla restituzione a paziente/cliente/utente/istituzione/organizzazione;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/>
          <w:u w:color="000000"/>
          <w:rtl w:val="0"/>
          <w:lang w:val="it-IT"/>
        </w:rPr>
      </w:pPr>
      <w:r>
        <w:rPr>
          <w:rFonts w:ascii="Times New Roman" w:hAnsi="Times New Roman"/>
          <w:u w:color="000000"/>
          <w:rtl w:val="0"/>
          <w:lang w:val="it-IT"/>
        </w:rPr>
        <w:t>allo stabilire adeguate relazioni con pazienti/clienti/utenti/istituzioni/organizzazioni;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/>
          <w:u w:color="000000"/>
          <w:rtl w:val="0"/>
          <w:lang w:val="it-IT"/>
        </w:rPr>
      </w:pPr>
      <w:r>
        <w:rPr>
          <w:rFonts w:ascii="Times New Roman" w:hAnsi="Times New Roman"/>
          <w:u w:color="000000"/>
          <w:rtl w:val="0"/>
          <w:lang w:val="it-IT"/>
        </w:rPr>
        <w:t xml:space="preserve">allo stabilire adeguate relazioni con i colleghi; 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/>
          <w:u w:color="000000"/>
          <w:rtl w:val="0"/>
          <w:lang w:val="it-IT"/>
        </w:rPr>
      </w:pPr>
      <w:r>
        <w:rPr>
          <w:rFonts w:ascii="Times New Roman" w:hAnsi="Times New Roman"/>
          <w:u w:color="000000"/>
          <w:rtl w:val="0"/>
          <w:lang w:val="it-IT"/>
        </w:rPr>
        <w:t>alla comprensione dei profili giuridici/etico/deontologici della professione, nonch</w:t>
      </w:r>
      <w:r>
        <w:rPr>
          <w:rFonts w:ascii="Times New Roman" w:hAnsi="Times New Roman" w:hint="default"/>
          <w:u w:color="000000"/>
          <w:rtl w:val="0"/>
          <w:lang w:val="it-IT"/>
        </w:rPr>
        <w:t xml:space="preserve">é </w:t>
      </w:r>
      <w:r>
        <w:rPr>
          <w:rFonts w:ascii="Times New Roman" w:hAnsi="Times New Roman"/>
          <w:u w:color="000000"/>
          <w:rtl w:val="0"/>
          <w:lang w:val="it-IT"/>
        </w:rPr>
        <w:t>dei loro possibili conflitti.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:lang w:val="it-IT"/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it-IT"/>
        </w:rPr>
        <w:t xml:space="preserve">OBIETTIVI FORMATIVI </w:t>
      </w:r>
      <w:r>
        <w:rPr>
          <w:rFonts w:ascii="Times New Roman" w:hAnsi="Times New Roman"/>
          <w:b w:val="1"/>
          <w:bCs w:val="1"/>
          <w:u w:color="000000"/>
          <w:rtl w:val="0"/>
          <w:lang w:val="it-IT"/>
        </w:rPr>
        <w:t>SPECIFICI</w:t>
      </w:r>
      <w:r>
        <w:rPr>
          <w:rFonts w:ascii="Times New Roman" w:hAnsi="Times New Roman"/>
          <w:u w:color="000000"/>
          <w:rtl w:val="0"/>
          <w:lang w:val="it-IT"/>
        </w:rPr>
        <w:t xml:space="preserve">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</w:rPr>
      </w:pP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it-IT"/>
        </w:rPr>
        <w:t>(cosa il tirocinante apprender</w:t>
      </w:r>
      <w:r>
        <w:rPr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it-IT"/>
        </w:rPr>
        <w:t xml:space="preserve">durante il 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it-IT"/>
        </w:rPr>
        <w:t>periodo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it-IT"/>
        </w:rPr>
        <w:t xml:space="preserve"> di 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it-IT"/>
        </w:rPr>
        <w:t>TPV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it-IT"/>
        </w:rPr>
        <w:t xml:space="preserve"> svolto nella struttura)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:lang w:val="it-IT"/>
        </w:rPr>
      </w:pPr>
      <w:r>
        <w:rPr>
          <w:rFonts w:ascii="Times New Roman" w:hAnsi="Times New Roman"/>
          <w:u w:color="000000"/>
          <w:rtl w:val="0"/>
          <w:lang w:val="it-IT"/>
        </w:rPr>
        <w:t>________________________________________________________________________________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:lang w:val="it-IT"/>
        </w:rPr>
      </w:pPr>
      <w:r>
        <w:rPr>
          <w:rFonts w:ascii="Times New Roman" w:hAnsi="Times New Roman"/>
          <w:u w:color="000000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:lang w:val="it-IT"/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it-IT"/>
        </w:rPr>
        <w:t>PRINCIPALI ATTIVITA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it-IT"/>
        </w:rPr>
        <w:t>’</w:t>
      </w:r>
      <w:r>
        <w:rPr>
          <w:rFonts w:ascii="Times New Roman" w:hAnsi="Times New Roman"/>
          <w:u w:color="000000"/>
          <w:rtl w:val="0"/>
          <w:lang w:val="it-IT"/>
        </w:rPr>
        <w:t xml:space="preserve">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0"/>
          <w:szCs w:val="20"/>
          <w:u w:color="000000"/>
          <w:rtl w:val="0"/>
          <w:lang w:val="it-IT"/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it-IT"/>
        </w:rPr>
        <w:t>(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it-IT"/>
        </w:rPr>
        <w:t xml:space="preserve">far riferimento ai </w:t>
      </w:r>
      <w:r>
        <w:rPr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it-IT"/>
        </w:rPr>
        <w:t>“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it-IT"/>
        </w:rPr>
        <w:t>Contenuti generali da inserire nei progetti di tirocinio professionalizzante</w:t>
      </w:r>
      <w:r>
        <w:rPr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it-IT"/>
        </w:rPr>
        <w:t xml:space="preserve">” 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it-IT"/>
        </w:rPr>
        <w:t>di cui all</w:t>
      </w:r>
      <w:r>
        <w:rPr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it-IT"/>
        </w:rPr>
        <w:t xml:space="preserve">Allegato 2 delle </w:t>
      </w:r>
      <w:r>
        <w:rPr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it-IT"/>
        </w:rPr>
        <w:t>“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it-IT"/>
        </w:rPr>
        <w:t>Linee di indirizzo sui tirocini professionalizzanti nella LM-51 e sulla loro valutazione</w:t>
      </w:r>
      <w:r>
        <w:rPr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it-IT"/>
        </w:rPr>
        <w:t>”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it-IT"/>
        </w:rPr>
        <w:t>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:lang w:val="it-IT"/>
        </w:rPr>
      </w:pPr>
      <w:r>
        <w:rPr>
          <w:rFonts w:ascii="Times New Roman" w:hAnsi="Times New Roman"/>
          <w:u w:color="000000"/>
          <w:rtl w:val="0"/>
          <w:lang w:val="it-IT"/>
        </w:rPr>
        <w:t>________________________________________________________________________________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:lang w:val="it-IT"/>
        </w:rPr>
      </w:pPr>
      <w:r>
        <w:rPr>
          <w:rFonts w:ascii="Times New Roman" w:hAnsi="Times New Roman"/>
          <w:u w:color="000000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:lang w:val="it-IT"/>
        </w:rPr>
      </w:pPr>
    </w:p>
    <w:p>
      <w:pPr>
        <w:pStyle w:val="Di default"/>
        <w:keepNext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outlineLvl w:val="0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it-IT"/>
        </w:rPr>
      </w:pPr>
    </w:p>
    <w:p>
      <w:pPr>
        <w:pStyle w:val="Di default"/>
        <w:keepNext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outlineLvl w:val="0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it-IT"/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it-IT"/>
        </w:rPr>
        <w:t>FASI E TEMPI PREVISTI PER LO SVOLGIMENTO DELLE ATTIVIT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it-IT"/>
        </w:rPr>
        <w:t>À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0"/>
          <w:szCs w:val="20"/>
          <w:u w:color="000000"/>
          <w:rtl w:val="0"/>
          <w:lang w:val="it-IT"/>
        </w:rPr>
      </w:pP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it-IT"/>
        </w:rPr>
        <w:t>Indicare i giorni della settimana e gli orari in cui il tirocinante frequenter</w:t>
      </w:r>
      <w:r>
        <w:rPr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it-IT"/>
        </w:rPr>
        <w:t>la sede del TPV e sar</w:t>
      </w:r>
      <w:r>
        <w:rPr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it-IT"/>
        </w:rPr>
        <w:t>impegnato nelle attivit</w:t>
      </w:r>
      <w:r>
        <w:rPr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it-IT"/>
        </w:rPr>
        <w:t>indicate in precedenza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:lang w:val="it-IT"/>
        </w:rPr>
      </w:pPr>
      <w:r>
        <w:rPr>
          <w:rFonts w:ascii="Times New Roman" w:hAnsi="Times New Roman"/>
          <w:u w:color="000000"/>
          <w:rtl w:val="0"/>
          <w:lang w:val="it-IT"/>
        </w:rPr>
        <w:t>________________________________________________________________________________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:lang w:val="it-IT"/>
        </w:rPr>
      </w:pPr>
      <w:r>
        <w:rPr>
          <w:rFonts w:ascii="Times New Roman" w:hAnsi="Times New Roman"/>
          <w:u w:color="000000"/>
          <w:rtl w:val="0"/>
          <w:lang w:val="it-IT"/>
        </w:rPr>
        <w:t>________________________________________________________________________________________________________________________________________________________________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0"/>
          <w:szCs w:val="20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0"/>
          <w:szCs w:val="20"/>
          <w:u w:color="000000"/>
          <w:rtl w:val="0"/>
          <w:lang w:val="it-IT"/>
        </w:rPr>
      </w:pP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it-IT"/>
        </w:rPr>
        <w:t>Si ricorda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it-IT"/>
        </w:rPr>
        <w:t xml:space="preserve"> che non </w:t>
      </w:r>
      <w:r>
        <w:rPr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it-IT"/>
        </w:rPr>
        <w:t>possibile superare le 8 ore giornaliere e le 40 ore settimanali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it-IT"/>
        </w:rPr>
        <w:t xml:space="preserve">; per un a proficua esperienza di TPV 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it-IT"/>
        </w:rPr>
        <w:t xml:space="preserve">si consiglia 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it-IT"/>
        </w:rPr>
        <w:t xml:space="preserve">comunque 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it-IT"/>
        </w:rPr>
        <w:t>di non superare le 6 ore al giorno e le 30 ore a settimana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Polizze assicurative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>Polizza infortuni n. Z085534 Zurich Insurance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Responsabilit</w:t>
      </w:r>
      <w:r>
        <w:rPr>
          <w:rFonts w:ascii="Times New Roman" w:hAnsi="Times New Roman" w:hint="default"/>
          <w:rtl w:val="0"/>
        </w:rPr>
        <w:t xml:space="preserve">à </w:t>
      </w:r>
      <w:r>
        <w:rPr>
          <w:rFonts w:ascii="Times New Roman" w:hAnsi="Times New Roman"/>
          <w:rtl w:val="0"/>
          <w:lang w:val="it-IT"/>
        </w:rPr>
        <w:t>civile: polizza RCT/O n</w:t>
      </w:r>
      <w:r>
        <w:rPr>
          <w:rFonts w:ascii="Times New Roman" w:hAnsi="Times New Roman" w:hint="default"/>
          <w:rtl w:val="0"/>
        </w:rPr>
        <w:t>° </w:t>
      </w:r>
      <w:r>
        <w:rPr>
          <w:rFonts w:ascii="Times New Roman" w:hAnsi="Times New Roman"/>
          <w:rtl w:val="0"/>
          <w:lang w:val="it-IT"/>
        </w:rPr>
        <w:t>420262484 - compagnia: Generali Italia SpA.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Obblighi e diritti del tirocinante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 xml:space="preserve">Il tirocinante </w:t>
      </w:r>
      <w:r>
        <w:rPr>
          <w:rFonts w:ascii="Times New Roman" w:hAnsi="Times New Roman" w:hint="default"/>
          <w:rtl w:val="0"/>
          <w:lang w:val="it-IT"/>
        </w:rPr>
        <w:t xml:space="preserve">è </w:t>
      </w:r>
      <w:r>
        <w:rPr>
          <w:rFonts w:ascii="Times New Roman" w:hAnsi="Times New Roman"/>
          <w:rtl w:val="0"/>
          <w:lang w:val="it-IT"/>
        </w:rPr>
        <w:t>tenuto a:</w:t>
      </w:r>
    </w:p>
    <w:p>
      <w:pPr>
        <w:pStyle w:val="Di default"/>
        <w:numPr>
          <w:ilvl w:val="0"/>
          <w:numId w:val="3"/>
        </w:numPr>
        <w:bidi w:val="0"/>
        <w:spacing w:before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mantenere un atteggiamento e un comportamento congrui alla professione per la quale sta svolgendo il tirocinio, essendo quest</w:t>
      </w:r>
      <w:r>
        <w:rPr>
          <w:rFonts w:ascii="Times New Roman" w:hAnsi="Times New Roman" w:hint="default"/>
          <w:sz w:val="20"/>
          <w:szCs w:val="20"/>
          <w:rtl w:val="1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>ultimo di fatto il primo approccio alla professione futura;</w:t>
      </w:r>
    </w:p>
    <w:p>
      <w:pPr>
        <w:pStyle w:val="Di default"/>
        <w:numPr>
          <w:ilvl w:val="0"/>
          <w:numId w:val="3"/>
        </w:numPr>
        <w:bidi w:val="0"/>
        <w:spacing w:before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approfondire la conoscenza del Codice Deontologico degli Psicologi Italiani, uniformando progressivamente il suo comportamento all</w:t>
      </w:r>
      <w:r>
        <w:rPr>
          <w:rFonts w:ascii="Times New Roman" w:hAnsi="Times New Roman" w:hint="default"/>
          <w:sz w:val="20"/>
          <w:szCs w:val="20"/>
          <w:rtl w:val="1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>insieme delle sue regole e dei principi che lo ispirano;</w:t>
      </w:r>
    </w:p>
    <w:p>
      <w:pPr>
        <w:pStyle w:val="Di default"/>
        <w:numPr>
          <w:ilvl w:val="0"/>
          <w:numId w:val="3"/>
        </w:numPr>
        <w:bidi w:val="0"/>
        <w:spacing w:before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a concordare con il Tutor assegnatogli il progetto individualizzato di tirocinio;</w:t>
      </w:r>
    </w:p>
    <w:p>
      <w:pPr>
        <w:pStyle w:val="Di default"/>
        <w:numPr>
          <w:ilvl w:val="0"/>
          <w:numId w:val="3"/>
        </w:numPr>
        <w:bidi w:val="0"/>
        <w:spacing w:before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svolgere le attivit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>previste dal progetto formativo, osservando gli orari concordati, rispettando l</w:t>
      </w:r>
      <w:r>
        <w:rPr>
          <w:rFonts w:ascii="Times New Roman" w:hAnsi="Times New Roman" w:hint="default"/>
          <w:sz w:val="20"/>
          <w:szCs w:val="20"/>
          <w:rtl w:val="1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>ambiente di lavoro e le esigenze dell</w:t>
      </w:r>
      <w:r>
        <w:rPr>
          <w:rFonts w:ascii="Times New Roman" w:hAnsi="Times New Roman" w:hint="default"/>
          <w:sz w:val="20"/>
          <w:szCs w:val="20"/>
          <w:rtl w:val="1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>attivit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>istituzionale;</w:t>
      </w:r>
    </w:p>
    <w:p>
      <w:pPr>
        <w:pStyle w:val="Di default"/>
        <w:numPr>
          <w:ilvl w:val="0"/>
          <w:numId w:val="3"/>
        </w:numPr>
        <w:bidi w:val="0"/>
        <w:spacing w:before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seguire le indicazioni dei tutor e fare riferimento ad essi per qualsiasi esigenza di tipo organizzativo od altre evenienze;</w:t>
      </w:r>
    </w:p>
    <w:p>
      <w:pPr>
        <w:pStyle w:val="Di default"/>
        <w:numPr>
          <w:ilvl w:val="0"/>
          <w:numId w:val="3"/>
        </w:numPr>
        <w:bidi w:val="0"/>
        <w:spacing w:before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a rispettare le norme previste dalla convenzione, oltre che rispettare i regolamenti delle sedi di tirocinio e le norme di igiene, sicurezza e salute sui luoghi di lavoro;</w:t>
      </w:r>
    </w:p>
    <w:p>
      <w:pPr>
        <w:pStyle w:val="Di default"/>
        <w:numPr>
          <w:ilvl w:val="0"/>
          <w:numId w:val="3"/>
        </w:numPr>
        <w:bidi w:val="0"/>
        <w:spacing w:before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attenersi alle vigenti norme di tutela della privacy garantendo la assoluta riservatezza per quanto attiene ai dati, alle informazioni e alle conoscenze acquisiti durante lo svolgimento del tirocinio; condividendo con il tutor il segreto professionale non deve rivelare notizie o informazioni relative agli utenti, gli operatori e la struttura ospitante, apprese durante e dopo lo svolgimento del tirocinio;</w:t>
      </w:r>
    </w:p>
    <w:p>
      <w:pPr>
        <w:pStyle w:val="Di default"/>
        <w:numPr>
          <w:ilvl w:val="0"/>
          <w:numId w:val="3"/>
        </w:numPr>
        <w:bidi w:val="0"/>
        <w:spacing w:before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al termine del periodo di tirocinio il tirocinante dovr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>dimostrare l</w:t>
      </w:r>
      <w:r>
        <w:rPr>
          <w:rFonts w:ascii="Times New Roman" w:hAnsi="Times New Roman" w:hint="default"/>
          <w:sz w:val="20"/>
          <w:szCs w:val="20"/>
          <w:rtl w:val="1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>acquisizione delle competenze professionali iniziali concordate con il tutor e riportate nel progetto individualizzato di tirocinio, avvalendosi di un portfolio in cui registra il lavoro svolto, valuta le competenze acquisite e identifica i bisogni di sviluppo professionale, oltre che a redigere, su eventuale richiesta del tutor un elaborato conclusivo scritto, e - ove previste - a compilare le schede di valutazione finale.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Funzioni del tutor psicologo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Al tutor, per l</w:t>
      </w:r>
      <w:r>
        <w:rPr>
          <w:rFonts w:ascii="Times New Roman" w:hAnsi="Times New Roman" w:hint="default"/>
          <w:sz w:val="20"/>
          <w:szCs w:val="20"/>
          <w:rtl w:val="1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intera durata della quota di tirocinio di cui 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è 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tutor, spettano le seguenti funzioni: </w:t>
      </w:r>
    </w:p>
    <w:p>
      <w:pPr>
        <w:pStyle w:val="Di default"/>
        <w:numPr>
          <w:ilvl w:val="1"/>
          <w:numId w:val="5"/>
        </w:numPr>
        <w:bidi w:val="0"/>
        <w:spacing w:before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introduzione del tirocinante nei diversi contesti dell</w:t>
      </w:r>
      <w:r>
        <w:rPr>
          <w:rFonts w:ascii="Times New Roman" w:hAnsi="Times New Roman" w:hint="default"/>
          <w:sz w:val="20"/>
          <w:szCs w:val="20"/>
          <w:rtl w:val="1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>attivit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>professionale: rapporti con le istituzioni, rapporti interpersonali, dotazione tecnico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‐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strumentale; </w:t>
      </w:r>
    </w:p>
    <w:p>
      <w:pPr>
        <w:pStyle w:val="Di default"/>
        <w:numPr>
          <w:ilvl w:val="1"/>
          <w:numId w:val="5"/>
        </w:numPr>
        <w:bidi w:val="0"/>
        <w:spacing w:before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 xml:space="preserve">verifica dell'esperienza svolta dal tirocinante attraverso un costante monitoraggio, aiuto nella comprensione critica e apporto di suggerimenti e correzioni a integrazione dell'esperienza; </w:t>
      </w:r>
    </w:p>
    <w:p>
      <w:pPr>
        <w:pStyle w:val="Di default"/>
        <w:numPr>
          <w:ilvl w:val="1"/>
          <w:numId w:val="5"/>
        </w:numPr>
        <w:bidi w:val="0"/>
        <w:spacing w:before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valutazione consuntiva del tirocinio che tenga conto dei risultati conseguiti dal tirocinante e della sua capacit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>di integrazione all</w:t>
      </w:r>
      <w:r>
        <w:rPr>
          <w:rFonts w:ascii="Times New Roman" w:hAnsi="Times New Roman" w:hint="default"/>
          <w:sz w:val="20"/>
          <w:szCs w:val="20"/>
          <w:rtl w:val="1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interno del contesto istituzionale in cui 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è </w:t>
      </w:r>
      <w:r>
        <w:rPr>
          <w:rFonts w:ascii="Times New Roman" w:hAnsi="Times New Roman"/>
          <w:sz w:val="20"/>
          <w:szCs w:val="20"/>
          <w:rtl w:val="0"/>
          <w:lang w:val="it-IT"/>
        </w:rPr>
        <w:t>stata svolta l</w:t>
      </w:r>
      <w:r>
        <w:rPr>
          <w:rFonts w:ascii="Times New Roman" w:hAnsi="Times New Roman" w:hint="default"/>
          <w:sz w:val="20"/>
          <w:szCs w:val="20"/>
          <w:rtl w:val="1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esperienza. 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 xml:space="preserve">In particolare, si richiama quanto previsto dalle Raccomandazioni per gli aspetti deontologici per i tutor e i praticanti dei tirocini professionalizzanti (Allegato 1 delle </w:t>
      </w:r>
      <w:r>
        <w:rPr>
          <w:rFonts w:ascii="Times New Roman" w:hAnsi="Times New Roman" w:hint="default"/>
          <w:sz w:val="20"/>
          <w:szCs w:val="20"/>
          <w:rtl w:val="1"/>
          <w:lang w:val="ar-SA" w:bidi="ar-SA"/>
        </w:rPr>
        <w:t>“</w:t>
      </w:r>
      <w:r>
        <w:rPr>
          <w:rFonts w:ascii="Times New Roman" w:hAnsi="Times New Roman"/>
          <w:sz w:val="20"/>
          <w:szCs w:val="20"/>
          <w:rtl w:val="0"/>
          <w:lang w:val="it-IT"/>
        </w:rPr>
        <w:t>Linee di indirizzo sui tirocini professionalizzanti nella LM-51 e sulla loro valutazione</w:t>
      </w:r>
      <w:r>
        <w:rPr>
          <w:rFonts w:ascii="Times New Roman" w:hAnsi="Times New Roman" w:hint="default"/>
          <w:sz w:val="20"/>
          <w:szCs w:val="20"/>
          <w:rtl w:val="0"/>
        </w:rPr>
        <w:t>”</w:t>
      </w:r>
      <w:r>
        <w:rPr>
          <w:rFonts w:ascii="Times New Roman" w:hAnsi="Times New Roman"/>
          <w:sz w:val="20"/>
          <w:szCs w:val="20"/>
          <w:rtl w:val="0"/>
        </w:rPr>
        <w:t xml:space="preserve">). 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Ciascun tutor potr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>seguire non pi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ù 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di 3 tirocinanti contemporaneamente, indipendentemente dal numero di sedi in cui opera. </w:t>
      </w:r>
      <w:r>
        <w:rPr>
          <w:rFonts w:ascii="Times New Roman" w:hAnsi="Times New Roman"/>
          <w:sz w:val="20"/>
          <w:szCs w:val="20"/>
          <w:u w:val="single"/>
          <w:rtl w:val="0"/>
          <w:lang w:val="it-IT"/>
        </w:rPr>
        <w:t xml:space="preserve">Il tutor </w:t>
      </w:r>
      <w:r>
        <w:rPr>
          <w:rFonts w:ascii="Times New Roman" w:hAnsi="Times New Roman"/>
          <w:sz w:val="20"/>
          <w:szCs w:val="20"/>
          <w:u w:val="single"/>
          <w:rtl w:val="0"/>
          <w:lang w:val="it-IT"/>
        </w:rPr>
        <w:t xml:space="preserve">allega al presente progetto </w:t>
      </w:r>
      <w:r>
        <w:rPr>
          <w:rFonts w:ascii="Times New Roman" w:hAnsi="Times New Roman"/>
          <w:sz w:val="20"/>
          <w:szCs w:val="20"/>
          <w:u w:val="single"/>
          <w:rtl w:val="0"/>
        </w:rPr>
        <w:t>un</w:t>
      </w:r>
      <w:r>
        <w:rPr>
          <w:rFonts w:ascii="Times New Roman" w:hAnsi="Times New Roman" w:hint="default"/>
          <w:sz w:val="20"/>
          <w:szCs w:val="20"/>
          <w:u w:val="single"/>
          <w:rtl w:val="1"/>
        </w:rPr>
        <w:t>’</w:t>
      </w:r>
      <w:r>
        <w:rPr>
          <w:rFonts w:ascii="Times New Roman" w:hAnsi="Times New Roman"/>
          <w:sz w:val="20"/>
          <w:szCs w:val="20"/>
          <w:u w:val="single"/>
          <w:rtl w:val="0"/>
          <w:lang w:val="it-IT"/>
        </w:rPr>
        <w:t xml:space="preserve">auto-dichiarazione, ai sensi del D.P.R. 445/2000, che il numero dei tirocinanti in contemporanea non </w:t>
      </w:r>
      <w:r>
        <w:rPr>
          <w:rFonts w:ascii="Times New Roman" w:hAnsi="Times New Roman" w:hint="default"/>
          <w:sz w:val="20"/>
          <w:szCs w:val="20"/>
          <w:u w:val="single"/>
          <w:rtl w:val="0"/>
          <w:lang w:val="it-IT"/>
        </w:rPr>
        <w:t xml:space="preserve">è </w:t>
      </w:r>
      <w:r>
        <w:rPr>
          <w:rFonts w:ascii="Times New Roman" w:hAnsi="Times New Roman"/>
          <w:sz w:val="20"/>
          <w:szCs w:val="20"/>
          <w:u w:val="single"/>
          <w:rtl w:val="0"/>
          <w:lang w:val="it-IT"/>
        </w:rPr>
        <w:t>maggiore di tre</w:t>
      </w:r>
      <w:r>
        <w:rPr>
          <w:rFonts w:ascii="Times New Roman" w:hAnsi="Times New Roman"/>
          <w:sz w:val="20"/>
          <w:szCs w:val="20"/>
          <w:rtl w:val="0"/>
          <w:lang w:val="it-IT"/>
        </w:rPr>
        <w:t>. Il limite di tre pu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ò 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essere derogato nel caso in cui i tempi di inizio e termine dei tirocinanti siano sfalsati e la sovrapposizione sia limitata nel tempo (fino a un massimo di 15 giorni). 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Valutazione del TPV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Ai fini della valutazione delle attivit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di TPV, il tutor compila un libretto nel quale esprime un giudizio sulle competenze del tirocinante relative al 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>«</w:t>
      </w:r>
      <w:r>
        <w:rPr>
          <w:rFonts w:ascii="Times New Roman" w:hAnsi="Times New Roman"/>
          <w:sz w:val="20"/>
          <w:szCs w:val="20"/>
          <w:rtl w:val="0"/>
          <w:lang w:val="it-IT"/>
        </w:rPr>
        <w:t>saper fare e al saper essere psicologo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»</w:t>
      </w:r>
      <w:r>
        <w:rPr>
          <w:rFonts w:ascii="Times New Roman" w:hAnsi="Times New Roman"/>
          <w:sz w:val="20"/>
          <w:szCs w:val="20"/>
          <w:rtl w:val="0"/>
        </w:rPr>
        <w:t xml:space="preserve">. 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 xml:space="preserve">Con la compilazione del libretto, il tutor rilascia una formale attestazione della frequenza, unitamente alla valutazione delle competenze mostrate dal tirocinante. Il TPV 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è </w:t>
      </w:r>
      <w:r>
        <w:rPr>
          <w:rFonts w:ascii="Times New Roman" w:hAnsi="Times New Roman"/>
          <w:sz w:val="20"/>
          <w:szCs w:val="20"/>
          <w:rtl w:val="0"/>
          <w:lang w:val="it-IT"/>
        </w:rPr>
        <w:t>superato mediante il conseguimento di un giudizio d</w:t>
      </w:r>
      <w:r>
        <w:rPr>
          <w:rFonts w:ascii="Times New Roman" w:hAnsi="Times New Roman" w:hint="default"/>
          <w:sz w:val="20"/>
          <w:szCs w:val="20"/>
          <w:rtl w:val="1"/>
        </w:rPr>
        <w:t>’</w:t>
      </w:r>
      <w:r>
        <w:rPr>
          <w:rFonts w:ascii="Times New Roman" w:hAnsi="Times New Roman"/>
          <w:sz w:val="20"/>
          <w:szCs w:val="20"/>
          <w:rtl w:val="0"/>
        </w:rPr>
        <w:t>idoneit</w:t>
      </w:r>
      <w:r>
        <w:rPr>
          <w:rFonts w:ascii="Times New Roman" w:hAnsi="Times New Roman" w:hint="default"/>
          <w:sz w:val="20"/>
          <w:szCs w:val="20"/>
          <w:rtl w:val="0"/>
        </w:rPr>
        <w:t>à</w:t>
      </w:r>
      <w:r>
        <w:rPr>
          <w:rFonts w:ascii="Times New Roman" w:hAnsi="Times New Roman"/>
          <w:sz w:val="20"/>
          <w:szCs w:val="20"/>
          <w:rtl w:val="0"/>
        </w:rPr>
        <w:t>.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Firme per presa visione e accettazione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0"/>
          <w:szCs w:val="20"/>
          <w:rtl w:val="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Con la sottoscrizione del progetto da parte del Rappresentante legale dell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Ente e del tutor si autorizza il tirocinante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 xml:space="preserve"> a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d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 xml:space="preserve"> effettuare il TPV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nel periodo e con la programmazione sopra riportata.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677"/>
        <w:gridCol w:w="514"/>
        <w:gridCol w:w="4439"/>
      </w:tblGrid>
      <w:tr>
        <w:tblPrEx>
          <w:shd w:val="clear" w:color="auto" w:fill="auto"/>
        </w:tblPrEx>
        <w:trPr>
          <w:trHeight w:val="590" w:hRule="atLeast"/>
        </w:trPr>
        <w:tc>
          <w:tcPr>
            <w:tcW w:type="dxa" w:w="46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rtl w:val="0"/>
                <w:lang w:val="it-IT"/>
              </w:rPr>
              <w:t>Tirocinante</w:t>
            </w:r>
          </w:p>
        </w:tc>
        <w:tc>
          <w:tcPr>
            <w:tcW w:type="dxa" w:w="5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rtl w:val="0"/>
                <w:lang w:val="it-IT"/>
              </w:rPr>
              <w:t>________________________________</w:t>
            </w:r>
          </w:p>
        </w:tc>
      </w:tr>
      <w:tr>
        <w:tblPrEx>
          <w:shd w:val="clear" w:color="auto" w:fill="auto"/>
        </w:tblPrEx>
        <w:trPr>
          <w:trHeight w:val="590" w:hRule="atLeast"/>
        </w:trPr>
        <w:tc>
          <w:tcPr>
            <w:tcW w:type="dxa" w:w="46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rtl w:val="0"/>
                <w:lang w:val="it-IT"/>
              </w:rPr>
              <w:t>Tutor dell</w:t>
            </w:r>
            <w:r>
              <w:rPr>
                <w:rFonts w:ascii="Times New Roman" w:hAnsi="Times New Roman" w:hint="default"/>
                <w:i w:val="1"/>
                <w:iCs w:val="1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i w:val="1"/>
                <w:iCs w:val="1"/>
                <w:rtl w:val="0"/>
                <w:lang w:val="it-IT"/>
              </w:rPr>
              <w:t xml:space="preserve">Azienda/Ente </w:t>
            </w:r>
          </w:p>
        </w:tc>
        <w:tc>
          <w:tcPr>
            <w:tcW w:type="dxa" w:w="5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rtl w:val="0"/>
                <w:lang w:val="it-IT"/>
              </w:rPr>
              <w:t>________________________________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rtl w:val="0"/>
                <w:lang w:val="it-IT"/>
              </w:rPr>
              <w:t>Rappresentante legale dell</w:t>
            </w:r>
            <w:r>
              <w:rPr>
                <w:rFonts w:ascii="Times New Roman" w:hAnsi="Times New Roman" w:hint="default"/>
                <w:i w:val="1"/>
                <w:iCs w:val="1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i w:val="1"/>
                <w:iCs w:val="1"/>
                <w:rtl w:val="0"/>
                <w:lang w:val="it-IT"/>
              </w:rPr>
              <w:t>Azienda/Ente</w:t>
            </w:r>
          </w:p>
        </w:tc>
        <w:tc>
          <w:tcPr>
            <w:tcW w:type="dxa" w:w="5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rtl w:val="0"/>
                <w:lang w:val="it-IT"/>
              </w:rPr>
              <w:t>________________________________</w:t>
            </w:r>
          </w:p>
        </w:tc>
      </w:tr>
    </w:tbl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Fonts w:ascii="Times New Roman" w:hAnsi="Times New Roman"/>
          <w:i w:val="1"/>
          <w:iCs w:val="1"/>
          <w:rtl w:val="0"/>
          <w:lang w:val="it-IT"/>
        </w:rPr>
        <w:t>Luogo e data: ________________________</w:t>
      </w:r>
    </w:p>
    <w:sectPr>
      <w:headerReference w:type="default" r:id="rId4"/>
      <w:footerReference w:type="default" r:id="rId5"/>
      <w:pgSz w:w="11906" w:h="16838" w:orient="portrait"/>
      <w:pgMar w:top="1440" w:right="1134" w:bottom="1440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pBdr>
        <w:top w:val="dotted" w:color="000000" w:sz="8" w:space="0" w:shadow="0" w:frame="0"/>
        <w:left w:val="nil"/>
        <w:bottom w:val="nil"/>
        <w:right w:val="nil"/>
      </w:pBdr>
      <w:tabs>
        <w:tab w:val="center" w:pos="4819"/>
        <w:tab w:val="right" w:pos="9638"/>
        <w:tab w:val="clear" w:pos="9020"/>
      </w:tabs>
      <w:jc w:val="left"/>
    </w:pPr>
    <w:r>
      <w:rPr>
        <w:rFonts w:ascii="Times New Roman" w:hAnsi="Times New Roman"/>
        <w:sz w:val="18"/>
        <w:szCs w:val="18"/>
        <w:rtl w:val="0"/>
        <w:lang w:val="it-IT"/>
      </w:rPr>
      <w:t xml:space="preserve">Pagina </w:t>
    </w:r>
    <w:r>
      <w:rPr>
        <w:rFonts w:ascii="Times New Roman" w:cs="Times New Roman" w:hAnsi="Times New Roman" w:eastAsia="Times New Roman"/>
        <w:sz w:val="18"/>
        <w:szCs w:val="18"/>
      </w:rPr>
      <w:fldChar w:fldCharType="begin" w:fldLock="0"/>
    </w:r>
    <w:r>
      <w:rPr>
        <w:rFonts w:ascii="Times New Roman" w:cs="Times New Roman" w:hAnsi="Times New Roman" w:eastAsia="Times New Roman"/>
        <w:sz w:val="18"/>
        <w:szCs w:val="18"/>
      </w:rPr>
      <w:instrText xml:space="preserve"> PAGE </w:instrText>
    </w:r>
    <w:r>
      <w:rPr>
        <w:rFonts w:ascii="Times New Roman" w:cs="Times New Roman" w:hAnsi="Times New Roman" w:eastAsia="Times New Roman"/>
        <w:sz w:val="18"/>
        <w:szCs w:val="18"/>
      </w:rPr>
      <w:fldChar w:fldCharType="separate" w:fldLock="0"/>
    </w:r>
    <w:r>
      <w:rPr>
        <w:rFonts w:ascii="Times New Roman" w:cs="Times New Roman" w:hAnsi="Times New Roman" w:eastAsia="Times New Roman"/>
        <w:sz w:val="18"/>
        <w:szCs w:val="18"/>
      </w:rPr>
    </w:r>
    <w:r>
      <w:rPr>
        <w:rFonts w:ascii="Times New Roman" w:cs="Times New Roman" w:hAnsi="Times New Roman" w:eastAsia="Times New Roman"/>
        <w:sz w:val="18"/>
        <w:szCs w:val="18"/>
      </w:rPr>
      <w:fldChar w:fldCharType="end" w:fldLock="0"/>
    </w:r>
    <w:r>
      <w:rPr>
        <w:rFonts w:ascii="Times New Roman" w:hAnsi="Times New Roman"/>
        <w:sz w:val="18"/>
        <w:szCs w:val="18"/>
        <w:rtl w:val="0"/>
        <w:lang w:val="it-IT"/>
      </w:rPr>
      <w:t xml:space="preserve"> di </w:t>
    </w:r>
    <w:r>
      <w:rPr>
        <w:rFonts w:ascii="Times New Roman" w:cs="Times New Roman" w:hAnsi="Times New Roman" w:eastAsia="Times New Roman"/>
        <w:sz w:val="18"/>
        <w:szCs w:val="18"/>
      </w:rPr>
      <w:fldChar w:fldCharType="begin" w:fldLock="0"/>
    </w:r>
    <w:r>
      <w:rPr>
        <w:rFonts w:ascii="Times New Roman" w:cs="Times New Roman" w:hAnsi="Times New Roman" w:eastAsia="Times New Roman"/>
        <w:sz w:val="18"/>
        <w:szCs w:val="18"/>
      </w:rPr>
      <w:instrText xml:space="preserve"> NUMPAGES </w:instrText>
    </w:r>
    <w:r>
      <w:rPr>
        <w:rFonts w:ascii="Times New Roman" w:cs="Times New Roman" w:hAnsi="Times New Roman" w:eastAsia="Times New Roman"/>
        <w:sz w:val="18"/>
        <w:szCs w:val="18"/>
      </w:rPr>
      <w:fldChar w:fldCharType="separate" w:fldLock="0"/>
    </w:r>
    <w:r>
      <w:rPr>
        <w:rFonts w:ascii="Times New Roman" w:cs="Times New Roman" w:hAnsi="Times New Roman" w:eastAsia="Times New Roman"/>
        <w:sz w:val="18"/>
        <w:szCs w:val="18"/>
      </w:rPr>
    </w:r>
    <w:r>
      <w:rPr>
        <w:rFonts w:ascii="Times New Roman" w:cs="Times New Roman" w:hAnsi="Times New Roman" w:eastAsia="Times New Roman"/>
        <w:sz w:val="18"/>
        <w:szCs w:val="18"/>
      </w:rPr>
      <w:fldChar w:fldCharType="end" w:fldLock="0"/>
    </w:r>
    <w:r>
      <w:rPr>
        <w:rFonts w:ascii="Times New Roman" w:cs="Times New Roman" w:hAnsi="Times New Roman" w:eastAsia="Times New Roman"/>
        <w:sz w:val="18"/>
        <w:szCs w:val="18"/>
      </w:rPr>
      <w:tab/>
    </w:r>
    <w:r>
      <w:rPr>
        <w:rFonts w:ascii="Times New Roman" w:hAnsi="Times New Roman"/>
        <w:sz w:val="20"/>
        <w:szCs w:val="20"/>
        <w:rtl w:val="0"/>
        <w:lang w:val="it-IT"/>
      </w:rPr>
      <w:t>Progetto formativo TPV</w:t>
    </w:r>
    <w:r>
      <w:rPr>
        <w:rFonts w:ascii="Times New Roman" w:cs="Times New Roman" w:hAnsi="Times New Roman" w:eastAsia="Times New Roman"/>
        <w:sz w:val="18"/>
        <w:szCs w:val="18"/>
      </w:rPr>
      <w:tab/>
    </w:r>
    <w:r>
      <w:rPr>
        <w:rFonts w:ascii="Times New Roman" w:cs="Arial Unicode MS" w:hAnsi="Times New Roman" w:eastAsia="Arial Unicode MS"/>
        <w:b w:val="0"/>
        <w:bCs w:val="0"/>
        <w:i w:val="1"/>
        <w:iCs w:val="1"/>
        <w:sz w:val="16"/>
        <w:szCs w:val="16"/>
        <w:rtl w:val="0"/>
        <w:lang w:val="it-IT"/>
      </w:rPr>
      <w:t>rev. 01.01.2023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38"/>
        <w:tab w:val="clear" w:pos="9020"/>
      </w:tabs>
      <w:jc w:val="left"/>
    </w:pPr>
    <w:r>
      <w:drawing xmlns:a="http://schemas.openxmlformats.org/drawingml/2006/main">
        <wp:inline distT="0" distB="0" distL="0" distR="0">
          <wp:extent cx="2216390" cy="491380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6390" cy="4913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o elenco"/>
  </w:abstractNum>
  <w:abstractNum w:abstractNumId="1">
    <w:multiLevelType w:val="hybridMultilevel"/>
    <w:styleLink w:val="Punto elenco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80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Con lettere"/>
  </w:abstractNum>
  <w:abstractNum w:abstractNumId="3">
    <w:multiLevelType w:val="hybridMultilevel"/>
    <w:styleLink w:val="Con lettere"/>
    <w:lvl w:ilvl="0">
      <w:start w:val="1"/>
      <w:numFmt w:val="upperLetter"/>
      <w:suff w:val="tab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4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0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88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6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4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0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Punto elenco">
    <w:name w:val="Punto elenco"/>
    <w:pPr>
      <w:numPr>
        <w:numId w:val="1"/>
      </w:numPr>
    </w:pPr>
  </w:style>
  <w:style w:type="numbering" w:styleId="Con lettere">
    <w:name w:val="Con lettere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